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BD24" w14:textId="77777777" w:rsidR="0005794D" w:rsidRDefault="0005794D" w:rsidP="0005794D">
      <w:pPr>
        <w:jc w:val="center"/>
        <w:rPr>
          <w:rFonts w:ascii="Arial" w:hAnsi="Arial" w:cs="Arial"/>
          <w:b/>
          <w:bCs/>
          <w:sz w:val="36"/>
          <w:szCs w:val="36"/>
        </w:rPr>
      </w:pPr>
      <w:r>
        <w:rPr>
          <w:rFonts w:ascii="Arial" w:hAnsi="Arial" w:cs="Arial"/>
          <w:b/>
          <w:bCs/>
          <w:sz w:val="36"/>
          <w:szCs w:val="36"/>
        </w:rPr>
        <w:t>Centennial Guild</w:t>
      </w:r>
    </w:p>
    <w:p w14:paraId="2431D5DD" w14:textId="77777777" w:rsidR="0005794D" w:rsidRDefault="0005794D" w:rsidP="0005794D">
      <w:pPr>
        <w:jc w:val="center"/>
        <w:rPr>
          <w:rFonts w:ascii="Arial" w:hAnsi="Arial" w:cs="Arial"/>
          <w:sz w:val="24"/>
          <w:szCs w:val="24"/>
        </w:rPr>
      </w:pPr>
      <w:r>
        <w:rPr>
          <w:rFonts w:ascii="Arial" w:hAnsi="Arial" w:cs="Arial"/>
          <w:sz w:val="24"/>
          <w:szCs w:val="24"/>
        </w:rPr>
        <w:t xml:space="preserve">A chapter of the </w:t>
      </w:r>
    </w:p>
    <w:p w14:paraId="26E63336" w14:textId="43CAE6A7" w:rsidR="0005794D" w:rsidRDefault="0005794D" w:rsidP="0005794D">
      <w:pPr>
        <w:jc w:val="center"/>
        <w:rPr>
          <w:rFonts w:ascii="Arial" w:hAnsi="Arial" w:cs="Arial"/>
          <w:sz w:val="24"/>
          <w:szCs w:val="24"/>
        </w:rPr>
      </w:pPr>
      <w:r>
        <w:rPr>
          <w:rFonts w:ascii="Arial" w:hAnsi="Arial" w:cs="Arial"/>
          <w:sz w:val="24"/>
          <w:szCs w:val="24"/>
        </w:rPr>
        <w:t xml:space="preserve">Mason </w:t>
      </w:r>
      <w:r w:rsidR="00D94F08">
        <w:rPr>
          <w:rFonts w:ascii="Arial" w:hAnsi="Arial" w:cs="Arial"/>
          <w:sz w:val="24"/>
          <w:szCs w:val="24"/>
        </w:rPr>
        <w:t xml:space="preserve">Health </w:t>
      </w:r>
      <w:r>
        <w:rPr>
          <w:rFonts w:ascii="Arial" w:hAnsi="Arial" w:cs="Arial"/>
          <w:sz w:val="24"/>
          <w:szCs w:val="24"/>
        </w:rPr>
        <w:t>Foundation</w:t>
      </w:r>
    </w:p>
    <w:p w14:paraId="595226C3" w14:textId="182FDA53" w:rsidR="00B27DD7" w:rsidRPr="00C578C7" w:rsidRDefault="0005794D" w:rsidP="0005794D">
      <w:pPr>
        <w:jc w:val="center"/>
        <w:rPr>
          <w:rFonts w:ascii="Arial" w:hAnsi="Arial" w:cs="Arial"/>
          <w:sz w:val="28"/>
          <w:szCs w:val="28"/>
        </w:rPr>
      </w:pPr>
      <w:r>
        <w:rPr>
          <w:rFonts w:ascii="Arial" w:hAnsi="Arial" w:cs="Arial"/>
          <w:sz w:val="28"/>
          <w:szCs w:val="28"/>
        </w:rPr>
        <w:t>Who Are We and What Do We Do</w:t>
      </w:r>
    </w:p>
    <w:p w14:paraId="1B5FD1C6" w14:textId="77777777" w:rsidR="004A2FBC" w:rsidRDefault="004A2FBC" w:rsidP="004A2FBC">
      <w:pPr>
        <w:spacing w:before="240"/>
        <w:rPr>
          <w:rFonts w:ascii="Arial" w:hAnsi="Arial" w:cs="Arial"/>
          <w:sz w:val="28"/>
          <w:szCs w:val="28"/>
        </w:rPr>
      </w:pPr>
      <w:r w:rsidRPr="004A2FBC">
        <w:rPr>
          <w:rFonts w:ascii="Arial" w:hAnsi="Arial" w:cs="Arial"/>
          <w:sz w:val="28"/>
          <w:szCs w:val="28"/>
        </w:rPr>
        <w:t xml:space="preserve">We are a small (but mighty) group of women dedicated to raising funds to award scholarships to anyone living or working in Mason County who is seeking an education in the medical field. </w:t>
      </w:r>
    </w:p>
    <w:p w14:paraId="1185D85E" w14:textId="45FF5AA4" w:rsidR="004A2FBC" w:rsidRPr="004A2FBC" w:rsidRDefault="004A2FBC" w:rsidP="004A2FBC">
      <w:pPr>
        <w:spacing w:before="240"/>
        <w:rPr>
          <w:rFonts w:ascii="Arial" w:hAnsi="Arial" w:cs="Arial"/>
          <w:sz w:val="28"/>
          <w:szCs w:val="28"/>
        </w:rPr>
      </w:pPr>
      <w:r w:rsidRPr="004A2FBC">
        <w:rPr>
          <w:rFonts w:ascii="Arial" w:hAnsi="Arial" w:cs="Arial"/>
          <w:sz w:val="28"/>
          <w:szCs w:val="28"/>
        </w:rPr>
        <w:t>Established in 1989, our guild originally aimed to donate funds or items to the hospital. One of our beloved members, Kristi Armstrong, an RN at Mason General Hospital, provided invaluable insights into the “little things” that patients and staff needed, guiding our projects and efforts.</w:t>
      </w:r>
    </w:p>
    <w:p w14:paraId="56CA3C14" w14:textId="77777777" w:rsidR="004A2FBC" w:rsidRPr="004A2FBC" w:rsidRDefault="004A2FBC" w:rsidP="004A2FBC">
      <w:pPr>
        <w:spacing w:before="240"/>
        <w:rPr>
          <w:rFonts w:ascii="Arial" w:hAnsi="Arial" w:cs="Arial"/>
          <w:sz w:val="28"/>
          <w:szCs w:val="28"/>
        </w:rPr>
      </w:pPr>
      <w:r w:rsidRPr="004A2FBC">
        <w:rPr>
          <w:rFonts w:ascii="Arial" w:hAnsi="Arial" w:cs="Arial"/>
          <w:sz w:val="28"/>
          <w:szCs w:val="28"/>
        </w:rPr>
        <w:t>In 2016, we experienced a tremendous loss when Kristi passed away. Her passion for her work, her patients, and the hospital left a significant void in our hearts and within the staff at Mason General. In her honor, we unanimously decided to shift our focus from donations to scholarships. Thus, the Centennial Guild Scholarship was created to help students ease the cost of their education in the medical field.</w:t>
      </w:r>
    </w:p>
    <w:p w14:paraId="276FB25E" w14:textId="77777777" w:rsidR="004A2FBC" w:rsidRPr="004A2FBC" w:rsidRDefault="004A2FBC" w:rsidP="004A2FBC">
      <w:pPr>
        <w:spacing w:before="240"/>
        <w:rPr>
          <w:rFonts w:ascii="Arial" w:hAnsi="Arial" w:cs="Arial"/>
          <w:sz w:val="28"/>
          <w:szCs w:val="28"/>
        </w:rPr>
      </w:pPr>
      <w:r w:rsidRPr="004A2FBC">
        <w:rPr>
          <w:rFonts w:ascii="Arial" w:hAnsi="Arial" w:cs="Arial"/>
          <w:sz w:val="28"/>
          <w:szCs w:val="28"/>
        </w:rPr>
        <w:t>We offer scholarships to anyone living or working in Mason County who is studying in the medical field. Applicants can be of any age, whether just out of high school, in college, starting a new career, or seeking advancement in their current position.</w:t>
      </w:r>
    </w:p>
    <w:p w14:paraId="031A9798" w14:textId="77777777" w:rsidR="004A2FBC" w:rsidRPr="004A2FBC" w:rsidRDefault="004A2FBC" w:rsidP="004A2FBC">
      <w:pPr>
        <w:spacing w:before="240"/>
        <w:rPr>
          <w:rFonts w:ascii="Arial" w:hAnsi="Arial" w:cs="Arial"/>
          <w:sz w:val="28"/>
          <w:szCs w:val="28"/>
        </w:rPr>
      </w:pPr>
      <w:r w:rsidRPr="004A2FBC">
        <w:rPr>
          <w:rFonts w:ascii="Arial" w:hAnsi="Arial" w:cs="Arial"/>
          <w:sz w:val="28"/>
          <w:szCs w:val="28"/>
        </w:rPr>
        <w:t>We sincerely hope you will consider applying through our fillable application form. The application directions are included in the form, and submissions are due by April 27, 2025.</w:t>
      </w:r>
    </w:p>
    <w:p w14:paraId="2E3654B9" w14:textId="77777777" w:rsidR="004A2FBC" w:rsidRPr="004A2FBC" w:rsidRDefault="004A2FBC" w:rsidP="004A2FBC">
      <w:pPr>
        <w:spacing w:before="240"/>
        <w:rPr>
          <w:rFonts w:ascii="Arial" w:hAnsi="Arial" w:cs="Arial"/>
          <w:sz w:val="28"/>
          <w:szCs w:val="28"/>
        </w:rPr>
      </w:pPr>
      <w:r w:rsidRPr="004A2FBC">
        <w:rPr>
          <w:rFonts w:ascii="Arial" w:hAnsi="Arial" w:cs="Arial"/>
          <w:sz w:val="28"/>
          <w:szCs w:val="28"/>
        </w:rPr>
        <w:t>We are a 501(c)(3) organization. If you have any questions about our group, our scholarship selection process, or how we can assist, please contact us at:</w:t>
      </w:r>
    </w:p>
    <w:p w14:paraId="2C8C5F9F" w14:textId="640F2036" w:rsidR="00790D59" w:rsidRPr="00B27DD7" w:rsidRDefault="00A16B2A" w:rsidP="00B27DD7">
      <w:pPr>
        <w:spacing w:before="240"/>
        <w:rPr>
          <w:rFonts w:ascii="Arial" w:hAnsi="Arial" w:cs="Arial"/>
          <w:color w:val="000000" w:themeColor="text1"/>
          <w:sz w:val="28"/>
          <w:szCs w:val="28"/>
        </w:rPr>
      </w:pPr>
      <w:r>
        <w:rPr>
          <w:rFonts w:ascii="Arial" w:hAnsi="Arial" w:cs="Arial"/>
          <w:color w:val="000000" w:themeColor="text1"/>
          <w:sz w:val="28"/>
          <w:szCs w:val="28"/>
        </w:rPr>
        <w:t>centennialguild@yahoo.com</w:t>
      </w:r>
    </w:p>
    <w:sectPr w:rsidR="00790D59" w:rsidRPr="00B27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C7"/>
    <w:rsid w:val="0005794D"/>
    <w:rsid w:val="00132043"/>
    <w:rsid w:val="00393E68"/>
    <w:rsid w:val="00487C99"/>
    <w:rsid w:val="004A2FBC"/>
    <w:rsid w:val="0055702C"/>
    <w:rsid w:val="006E2A9E"/>
    <w:rsid w:val="0072658B"/>
    <w:rsid w:val="00790D59"/>
    <w:rsid w:val="009C3A4A"/>
    <w:rsid w:val="00A16B2A"/>
    <w:rsid w:val="00A87ED9"/>
    <w:rsid w:val="00AC2C5D"/>
    <w:rsid w:val="00B27DD7"/>
    <w:rsid w:val="00C27EED"/>
    <w:rsid w:val="00C534C8"/>
    <w:rsid w:val="00C578C7"/>
    <w:rsid w:val="00D86783"/>
    <w:rsid w:val="00D94F08"/>
    <w:rsid w:val="00E0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0CF8"/>
  <w15:chartTrackingRefBased/>
  <w15:docId w15:val="{026D846B-EAC0-4DDF-8E93-51F1A886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C7"/>
    <w:pPr>
      <w:spacing w:after="200" w:line="27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3621">
      <w:bodyDiv w:val="1"/>
      <w:marLeft w:val="0"/>
      <w:marRight w:val="0"/>
      <w:marTop w:val="0"/>
      <w:marBottom w:val="0"/>
      <w:divBdr>
        <w:top w:val="none" w:sz="0" w:space="0" w:color="auto"/>
        <w:left w:val="none" w:sz="0" w:space="0" w:color="auto"/>
        <w:bottom w:val="none" w:sz="0" w:space="0" w:color="auto"/>
        <w:right w:val="none" w:sz="0" w:space="0" w:color="auto"/>
      </w:divBdr>
    </w:div>
    <w:div w:id="375274494">
      <w:bodyDiv w:val="1"/>
      <w:marLeft w:val="0"/>
      <w:marRight w:val="0"/>
      <w:marTop w:val="0"/>
      <w:marBottom w:val="0"/>
      <w:divBdr>
        <w:top w:val="none" w:sz="0" w:space="0" w:color="auto"/>
        <w:left w:val="none" w:sz="0" w:space="0" w:color="auto"/>
        <w:bottom w:val="none" w:sz="0" w:space="0" w:color="auto"/>
        <w:right w:val="none" w:sz="0" w:space="0" w:color="auto"/>
      </w:divBdr>
    </w:div>
    <w:div w:id="936985980">
      <w:bodyDiv w:val="1"/>
      <w:marLeft w:val="0"/>
      <w:marRight w:val="0"/>
      <w:marTop w:val="0"/>
      <w:marBottom w:val="0"/>
      <w:divBdr>
        <w:top w:val="none" w:sz="0" w:space="0" w:color="auto"/>
        <w:left w:val="none" w:sz="0" w:space="0" w:color="auto"/>
        <w:bottom w:val="none" w:sz="0" w:space="0" w:color="auto"/>
        <w:right w:val="none" w:sz="0" w:space="0" w:color="auto"/>
      </w:divBdr>
    </w:div>
    <w:div w:id="9831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McElliott</dc:creator>
  <cp:keywords/>
  <dc:description/>
  <cp:lastModifiedBy>Kim McElliott</cp:lastModifiedBy>
  <cp:revision>8</cp:revision>
  <cp:lastPrinted>2024-02-26T20:54:00Z</cp:lastPrinted>
  <dcterms:created xsi:type="dcterms:W3CDTF">2025-02-19T23:47:00Z</dcterms:created>
  <dcterms:modified xsi:type="dcterms:W3CDTF">2025-02-21T01:39:00Z</dcterms:modified>
</cp:coreProperties>
</file>